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03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/12/17 to 03/19/17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kept in contact with the design files for the flexible PCB. The vendor continued reviewing it. 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Discussed flexible PCB with vendors.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researching bluetooth integration techniques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Finished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updating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researching bluetooth integration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company was not straight forward with the group on his design plans.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flexible PCB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keep in contact with PCB vendor and client.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continue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